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24C4A" w14:textId="77777777" w:rsidR="00611BD0" w:rsidRDefault="00611BD0" w:rsidP="00611BD0">
      <w:r w:rsidRPr="00611BD0">
        <w:rPr>
          <w:b/>
          <w:sz w:val="24"/>
          <w:szCs w:val="24"/>
        </w:rPr>
        <w:t xml:space="preserve">Τοποθέτηση </w:t>
      </w:r>
      <w:r w:rsidRPr="00611BD0">
        <w:rPr>
          <w:b/>
          <w:sz w:val="24"/>
          <w:szCs w:val="24"/>
        </w:rPr>
        <w:t xml:space="preserve">Αναστασόπουλος </w:t>
      </w:r>
      <w:bookmarkStart w:id="0" w:name="_GoBack"/>
      <w:bookmarkEnd w:id="0"/>
      <w:r w:rsidRPr="00611BD0">
        <w:rPr>
          <w:b/>
          <w:sz w:val="24"/>
          <w:szCs w:val="24"/>
        </w:rPr>
        <w:t xml:space="preserve">- Γιαννούλας - </w:t>
      </w:r>
      <w:proofErr w:type="spellStart"/>
      <w:r w:rsidRPr="00611BD0">
        <w:rPr>
          <w:b/>
          <w:sz w:val="24"/>
          <w:szCs w:val="24"/>
        </w:rPr>
        <w:t>Λεριός</w:t>
      </w:r>
      <w:proofErr w:type="spellEnd"/>
      <w:r w:rsidRPr="00611BD0">
        <w:rPr>
          <w:b/>
          <w:sz w:val="24"/>
          <w:szCs w:val="24"/>
        </w:rPr>
        <w:t xml:space="preserve"> -</w:t>
      </w:r>
      <w:r>
        <w:t xml:space="preserve"> </w:t>
      </w:r>
      <w:r w:rsidRPr="00611BD0">
        <w:rPr>
          <w:b/>
          <w:sz w:val="24"/>
          <w:szCs w:val="24"/>
        </w:rPr>
        <w:t>Σταυρόπουλος </w:t>
      </w:r>
    </w:p>
    <w:p w14:paraId="271565E9" w14:textId="77777777" w:rsidR="00611BD0" w:rsidRDefault="00611BD0" w:rsidP="00611BD0"/>
    <w:p w14:paraId="0D46D438" w14:textId="39A4E141" w:rsidR="00611BD0" w:rsidRDefault="00611BD0" w:rsidP="00353959"/>
    <w:p w14:paraId="7703F196" w14:textId="77777777" w:rsidR="00611BD0" w:rsidRDefault="00611BD0" w:rsidP="00353959"/>
    <w:p w14:paraId="4EC1357F" w14:textId="71482016" w:rsidR="00353959" w:rsidRDefault="00353959" w:rsidP="00353959">
      <w:r>
        <w:t xml:space="preserve">Οι θέσεις των </w:t>
      </w:r>
      <w:proofErr w:type="spellStart"/>
      <w:r>
        <w:t>ασκουμένων</w:t>
      </w:r>
      <w:proofErr w:type="spellEnd"/>
      <w:r>
        <w:t xml:space="preserve"> δικηγόρων στις υπηρεσίες του ΔΣΑ πρέπει να είναι τόσες όσες εμπεριέχουν νομικό αντικείμενο, και σε κάθε περίπτωση όχι αρμοδιότητες, οι οποίες κατά βάση εξυπηρετούν στην κάλυψη υπηρεσιακών ή υπαλληλικών κενών σε σύλλογο και δικαστήρια. </w:t>
      </w:r>
    </w:p>
    <w:p w14:paraId="652E2F0A" w14:textId="77777777" w:rsidR="00353959" w:rsidRDefault="00353959" w:rsidP="00353959"/>
    <w:p w14:paraId="37CF6DAC" w14:textId="77777777" w:rsidR="00353959" w:rsidRDefault="00353959" w:rsidP="00353959">
      <w:r>
        <w:t>Οι ανάγκες των εν λόγω θέσεων οφείλουν να καλύπτονται κατά προτεραιότητα από ασκούμενους οι οποίοι ήδη ασκούνται στο σύλλογο και η σύμβαση τους έχει λήξει, υπό την προϋπόθεση ότι κατά το προηγούμενο διάστημα έχουν εκτελέσει ορθά τα καθήκοντά τους. </w:t>
      </w:r>
    </w:p>
    <w:p w14:paraId="2BAF2D90" w14:textId="77777777" w:rsidR="00353959" w:rsidRDefault="00353959" w:rsidP="00353959"/>
    <w:p w14:paraId="7A73AB20" w14:textId="77777777" w:rsidR="00353959" w:rsidRDefault="00353959" w:rsidP="00353959">
      <w:r>
        <w:t>Ο Δικηγορικός Σύλλογος Αθηνών οφείλει στους νέους συναδέλφους να παρέχει ένα υποδειγματικό περιβάλλον άσκησης, του οποίου βασική κατεύθυνση πρέπει να είναι οι ασκούμενοι να λαμβάνουν τα μέγιστα εφόδια που θα τους βοηθήσουν την επόμενη μέρα να σταθούν στην αγορά εργασίας ως δικηγόροι και ως επιστήμονες. </w:t>
      </w:r>
    </w:p>
    <w:p w14:paraId="4278E535" w14:textId="77777777" w:rsidR="00353959" w:rsidRDefault="00353959" w:rsidP="00353959"/>
    <w:p w14:paraId="32FE0263" w14:textId="6056BF48" w:rsidR="00353959" w:rsidRDefault="00353959" w:rsidP="00353959">
      <w:r>
        <w:t>Δεν μπορεί να γίνεται αποδεκτό, ότι ο ΔΣΑ θα προσλαμβάνει ασκούμενους δικηγόρους στους οποίους κατά βάση θα αναθέτει καθήκοντα άσχετα με τη δικηγορία και τη νομική επιστήμη. Στις απόψεις αυτές οι οποίες επιτρέπουν ή ακόμα περισσότερο νομιμοποιούν τις εν λόγω αντίθετες με τους σκοπούς της άσκησης εργασίες, ως ΔΣΑ οφείλουμε να στεκόμαστε απέναντι.</w:t>
      </w:r>
    </w:p>
    <w:p w14:paraId="7AF51B26" w14:textId="281F7386" w:rsidR="00353959" w:rsidRDefault="00353959" w:rsidP="00353959"/>
    <w:p w14:paraId="002A6FBE" w14:textId="77777777" w:rsidR="00353959" w:rsidRDefault="00353959" w:rsidP="00353959">
      <w:r>
        <w:t>Οι Σύμβουλοι </w:t>
      </w:r>
    </w:p>
    <w:p w14:paraId="770D76A8" w14:textId="77777777" w:rsidR="00353959" w:rsidRDefault="00353959" w:rsidP="00353959">
      <w:r>
        <w:t xml:space="preserve">Αναστασόπουλος - Γιαννούλας - </w:t>
      </w:r>
      <w:proofErr w:type="spellStart"/>
      <w:r>
        <w:t>Λεριός</w:t>
      </w:r>
      <w:proofErr w:type="spellEnd"/>
      <w:r>
        <w:t xml:space="preserve"> - Σταυρόπουλος </w:t>
      </w:r>
    </w:p>
    <w:p w14:paraId="599F92C0" w14:textId="77777777" w:rsidR="00353959" w:rsidRDefault="00353959" w:rsidP="00353959"/>
    <w:p w14:paraId="52455649" w14:textId="77777777" w:rsidR="00353959" w:rsidRDefault="00353959"/>
    <w:sectPr w:rsidR="003539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59"/>
    <w:rsid w:val="00353959"/>
    <w:rsid w:val="00611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F61A"/>
  <w15:chartTrackingRefBased/>
  <w15:docId w15:val="{220C01B3-4FC8-4BE6-AF60-2C63D4C7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59"/>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04960">
      <w:bodyDiv w:val="1"/>
      <w:marLeft w:val="0"/>
      <w:marRight w:val="0"/>
      <w:marTop w:val="0"/>
      <w:marBottom w:val="0"/>
      <w:divBdr>
        <w:top w:val="none" w:sz="0" w:space="0" w:color="auto"/>
        <w:left w:val="none" w:sz="0" w:space="0" w:color="auto"/>
        <w:bottom w:val="none" w:sz="0" w:space="0" w:color="auto"/>
        <w:right w:val="none" w:sz="0" w:space="0" w:color="auto"/>
      </w:divBdr>
    </w:div>
    <w:div w:id="9799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1100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2022-12-06T13:57:00Z</dcterms:created>
  <dcterms:modified xsi:type="dcterms:W3CDTF">2022-12-06T13:57:00Z</dcterms:modified>
</cp:coreProperties>
</file>