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1D" w:rsidRPr="000F031D" w:rsidRDefault="000F031D" w:rsidP="000F031D">
      <w:pPr>
        <w:pStyle w:val="yiv0067799203msonormal"/>
        <w:rPr>
          <w:b/>
          <w:color w:val="26282A"/>
          <w:sz w:val="20"/>
          <w:szCs w:val="20"/>
        </w:rPr>
      </w:pPr>
      <w:r w:rsidRPr="000F031D">
        <w:rPr>
          <w:b/>
          <w:color w:val="26282A"/>
          <w:sz w:val="20"/>
          <w:szCs w:val="20"/>
        </w:rPr>
        <w:t xml:space="preserve">ΕΙΣΑΓΓΕΛΙΑ ΠΡΩΤΟΔΙΚΩΝ ΑΘΗΝΩΝ: </w:t>
      </w:r>
      <w:bookmarkStart w:id="0" w:name="_GoBack"/>
      <w:r w:rsidRPr="000F031D">
        <w:rPr>
          <w:b/>
          <w:color w:val="26282A"/>
          <w:sz w:val="20"/>
          <w:szCs w:val="20"/>
        </w:rPr>
        <w:t>ΑΠΟΣΥΡΣΗ ΔΙΚΟΓΡΑΦΙΩΝ ΑΠΟ ΠΙΝΑΚΙΑ</w:t>
      </w:r>
    </w:p>
    <w:bookmarkEnd w:id="0"/>
    <w:p w:rsidR="000F031D" w:rsidRDefault="000F031D" w:rsidP="000F031D">
      <w:pPr>
        <w:pStyle w:val="yiv0067799203msonormal"/>
        <w:rPr>
          <w:color w:val="26282A"/>
          <w:sz w:val="20"/>
          <w:szCs w:val="20"/>
        </w:rPr>
      </w:pP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>Σ</w:t>
      </w:r>
      <w:r>
        <w:rPr>
          <w:color w:val="26282A"/>
          <w:sz w:val="20"/>
          <w:szCs w:val="20"/>
        </w:rPr>
        <w:t xml:space="preserve">τις  23-3-2021  δεν θα εισαχθούν  προς εκδίκαση 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 xml:space="preserve">στο Ακροατήριο του </w:t>
      </w:r>
      <w:proofErr w:type="spellStart"/>
      <w:r>
        <w:rPr>
          <w:color w:val="26282A"/>
          <w:sz w:val="20"/>
          <w:szCs w:val="20"/>
        </w:rPr>
        <w:t>Α΄Τριμελούς</w:t>
      </w:r>
      <w:proofErr w:type="spellEnd"/>
      <w:r>
        <w:rPr>
          <w:color w:val="26282A"/>
          <w:sz w:val="20"/>
          <w:szCs w:val="20"/>
        </w:rPr>
        <w:t xml:space="preserve"> </w:t>
      </w:r>
      <w:proofErr w:type="spellStart"/>
      <w:r>
        <w:rPr>
          <w:color w:val="26282A"/>
          <w:sz w:val="20"/>
          <w:szCs w:val="20"/>
        </w:rPr>
        <w:t>Πλημ</w:t>
      </w:r>
      <w:proofErr w:type="spellEnd"/>
      <w:r>
        <w:rPr>
          <w:color w:val="26282A"/>
          <w:sz w:val="20"/>
          <w:szCs w:val="20"/>
        </w:rPr>
        <w:t>/</w:t>
      </w:r>
      <w:proofErr w:type="spellStart"/>
      <w:r>
        <w:rPr>
          <w:color w:val="26282A"/>
          <w:sz w:val="20"/>
          <w:szCs w:val="20"/>
        </w:rPr>
        <w:t>κειου</w:t>
      </w:r>
      <w:proofErr w:type="spellEnd"/>
      <w:r>
        <w:rPr>
          <w:color w:val="26282A"/>
          <w:sz w:val="20"/>
          <w:szCs w:val="20"/>
        </w:rPr>
        <w:t xml:space="preserve"> Αθηνών η  με ΑΒΜ:  Γ16-2095  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 xml:space="preserve">ποινική  δικογραφία και στο Ακροατήριο </w:t>
      </w:r>
      <w:proofErr w:type="spellStart"/>
      <w:r>
        <w:rPr>
          <w:color w:val="26282A"/>
          <w:sz w:val="20"/>
          <w:szCs w:val="20"/>
        </w:rPr>
        <w:t>Β΄Τριμελούς</w:t>
      </w:r>
      <w:proofErr w:type="spellEnd"/>
      <w:r>
        <w:rPr>
          <w:color w:val="26282A"/>
          <w:sz w:val="20"/>
          <w:szCs w:val="20"/>
        </w:rPr>
        <w:t xml:space="preserve"> η με ΑΒΜ:Γ17-3075 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>ποινική δικογραφία .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 xml:space="preserve">Στις 26-3-2021 δεν θα εισαχθεί προς εκδίκαση στο Ακροατήριο του </w:t>
      </w:r>
    </w:p>
    <w:p w:rsidR="000F031D" w:rsidRDefault="000F031D" w:rsidP="000F031D">
      <w:pPr>
        <w:pStyle w:val="yiv0067799203msonormal"/>
      </w:pPr>
      <w:proofErr w:type="spellStart"/>
      <w:r>
        <w:rPr>
          <w:color w:val="26282A"/>
          <w:sz w:val="20"/>
          <w:szCs w:val="20"/>
        </w:rPr>
        <w:t>Α΄Τριμελούς</w:t>
      </w:r>
      <w:proofErr w:type="spellEnd"/>
      <w:r>
        <w:rPr>
          <w:color w:val="26282A"/>
          <w:sz w:val="20"/>
          <w:szCs w:val="20"/>
        </w:rPr>
        <w:t xml:space="preserve"> </w:t>
      </w:r>
      <w:proofErr w:type="spellStart"/>
      <w:r>
        <w:rPr>
          <w:color w:val="26282A"/>
          <w:sz w:val="20"/>
          <w:szCs w:val="20"/>
        </w:rPr>
        <w:t>Πλημ</w:t>
      </w:r>
      <w:proofErr w:type="spellEnd"/>
      <w:r>
        <w:rPr>
          <w:color w:val="26282A"/>
          <w:sz w:val="20"/>
          <w:szCs w:val="20"/>
        </w:rPr>
        <w:t>/</w:t>
      </w:r>
      <w:proofErr w:type="spellStart"/>
      <w:r>
        <w:rPr>
          <w:color w:val="26282A"/>
          <w:sz w:val="20"/>
          <w:szCs w:val="20"/>
        </w:rPr>
        <w:t>κειου</w:t>
      </w:r>
      <w:proofErr w:type="spellEnd"/>
      <w:r>
        <w:rPr>
          <w:color w:val="26282A"/>
          <w:sz w:val="20"/>
          <w:szCs w:val="20"/>
        </w:rPr>
        <w:t xml:space="preserve"> η με ΑΒΜ:Δ13-1388 ποινική δικογραφία.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>-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>Μαρία Ιωαννίδου</w:t>
      </w:r>
    </w:p>
    <w:p w:rsidR="000F031D" w:rsidRDefault="000F031D" w:rsidP="000F031D">
      <w:pPr>
        <w:pStyle w:val="yiv0067799203msonormal"/>
      </w:pPr>
      <w:r>
        <w:rPr>
          <w:color w:val="26282A"/>
          <w:sz w:val="20"/>
          <w:szCs w:val="20"/>
        </w:rPr>
        <w:t>Προϊσταμένη Δ/</w:t>
      </w:r>
      <w:proofErr w:type="spellStart"/>
      <w:r>
        <w:rPr>
          <w:color w:val="26282A"/>
          <w:sz w:val="20"/>
          <w:szCs w:val="20"/>
        </w:rPr>
        <w:t>νσης</w:t>
      </w:r>
      <w:proofErr w:type="spellEnd"/>
      <w:r>
        <w:rPr>
          <w:color w:val="26282A"/>
          <w:sz w:val="20"/>
          <w:szCs w:val="20"/>
        </w:rPr>
        <w:t xml:space="preserve"> Γραμματείας Εισαγγελίας Πρωτοδικών Αθηνών</w:t>
      </w:r>
    </w:p>
    <w:p w:rsidR="00570BC1" w:rsidRPr="000F031D" w:rsidRDefault="00570BC1">
      <w:pPr>
        <w:rPr>
          <w:b/>
        </w:rPr>
      </w:pPr>
    </w:p>
    <w:sectPr w:rsidR="00570BC1" w:rsidRPr="000F03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1D"/>
    <w:rsid w:val="000F031D"/>
    <w:rsid w:val="0057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FC1"/>
  <w15:chartTrackingRefBased/>
  <w15:docId w15:val="{96D023FB-04C0-4C83-87DC-22FA07CC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0067799203msonormal">
    <w:name w:val="yiv0067799203msonormal"/>
    <w:basedOn w:val="a"/>
    <w:rsid w:val="000F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2021-03-22T13:19:00Z</dcterms:created>
  <dcterms:modified xsi:type="dcterms:W3CDTF">2021-03-22T13:21:00Z</dcterms:modified>
</cp:coreProperties>
</file>